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BEB3" w14:textId="6EAA570B" w:rsidR="00604DF1" w:rsidRDefault="00866B29" w:rsidP="00604DF1">
      <w:pPr>
        <w:rPr>
          <w:b/>
          <w:bCs/>
          <w:color w:val="0B769F" w:themeColor="accent4" w:themeShade="BF"/>
          <w:sz w:val="32"/>
          <w:szCs w:val="32"/>
        </w:rPr>
      </w:pPr>
      <w:r w:rsidRPr="002D7196">
        <w:rPr>
          <w:b/>
          <w:bCs/>
          <w:color w:val="0B769F" w:themeColor="accent4" w:themeShade="BF"/>
          <w:sz w:val="32"/>
          <w:szCs w:val="32"/>
        </w:rPr>
        <w:t xml:space="preserve">Påmelding til </w:t>
      </w:r>
      <w:r w:rsidR="00604DF1" w:rsidRPr="002D7196">
        <w:rPr>
          <w:b/>
          <w:bCs/>
          <w:color w:val="0B769F" w:themeColor="accent4" w:themeShade="BF"/>
          <w:sz w:val="32"/>
          <w:szCs w:val="32"/>
        </w:rPr>
        <w:t>Deilige vårdager ved Gardasjøen med Venezia</w:t>
      </w:r>
    </w:p>
    <w:p w14:paraId="5210D539" w14:textId="2A2CF480" w:rsidR="008B1C97" w:rsidRDefault="00B81A7F" w:rsidP="00604DF1">
      <w:r>
        <w:rPr>
          <w:b/>
          <w:bCs/>
          <w:color w:val="0B769F" w:themeColor="accent4" w:themeShade="BF"/>
          <w:sz w:val="32"/>
          <w:szCs w:val="32"/>
        </w:rPr>
        <w:t>I samarbeid med Dag Aasebø Travel</w:t>
      </w:r>
    </w:p>
    <w:p w14:paraId="064E8AEA" w14:textId="79E8E8AA" w:rsidR="008B1C97" w:rsidRDefault="008B1C97" w:rsidP="00604DF1">
      <w:r>
        <w:rPr>
          <w:noProof/>
        </w:rPr>
        <w:drawing>
          <wp:inline distT="0" distB="0" distL="0" distR="0" wp14:anchorId="7732A902" wp14:editId="48A9A1E5">
            <wp:extent cx="2406650" cy="2406650"/>
            <wp:effectExtent l="0" t="0" r="0" b="0"/>
            <wp:docPr id="2" name="Bilde 1" descr="Et bilde som inneholder utendørs, vann, himmel, konstruk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utendørs, vann, himmel, konstruksj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6650" cy="2406650"/>
                    </a:xfrm>
                    <a:prstGeom prst="rect">
                      <a:avLst/>
                    </a:prstGeom>
                    <a:noFill/>
                    <a:ln>
                      <a:noFill/>
                    </a:ln>
                  </pic:spPr>
                </pic:pic>
              </a:graphicData>
            </a:graphic>
          </wp:inline>
        </w:drawing>
      </w:r>
    </w:p>
    <w:p w14:paraId="4B6E8757" w14:textId="77777777" w:rsidR="0050613D" w:rsidRPr="002D7196" w:rsidRDefault="0050613D" w:rsidP="0050613D">
      <w:pPr>
        <w:rPr>
          <w:b/>
          <w:bCs/>
          <w:color w:val="0B769F" w:themeColor="accent4" w:themeShade="BF"/>
        </w:rPr>
      </w:pPr>
      <w:r w:rsidRPr="002D7196">
        <w:rPr>
          <w:b/>
          <w:bCs/>
          <w:color w:val="0B769F" w:themeColor="accent4" w:themeShade="BF"/>
        </w:rPr>
        <w:t>Vakre Gardasjøen</w:t>
      </w:r>
    </w:p>
    <w:p w14:paraId="6A4AEDEB" w14:textId="77777777" w:rsidR="0050613D" w:rsidRDefault="0050613D" w:rsidP="0050613D">
      <w:pPr>
        <w:rPr>
          <w:b/>
          <w:bCs/>
        </w:rPr>
      </w:pPr>
      <w:r w:rsidRPr="00604DF1">
        <w:rPr>
          <w:b/>
          <w:bCs/>
        </w:rPr>
        <w:t xml:space="preserve">Gardasjøen har vært et trekkplaster for turister gjennom flere hundre år, er Italias største innsjø og har en vakker beliggenhet. Kontrastene er store fra det flate landskapet i syd med vinranker så langt øyet kan se, til de stupbratte Dolomittene i nord. I tillegg til dette ligger kjente byer </w:t>
      </w:r>
      <w:proofErr w:type="gramStart"/>
      <w:r w:rsidRPr="00604DF1">
        <w:rPr>
          <w:b/>
          <w:bCs/>
        </w:rPr>
        <w:t>som ”Romeo</w:t>
      </w:r>
      <w:proofErr w:type="gramEnd"/>
      <w:r w:rsidRPr="00604DF1">
        <w:rPr>
          <w:b/>
          <w:bCs/>
        </w:rPr>
        <w:t xml:space="preserve"> og Julies” Verona og romantiske Venezia en kort kjøretur unna. Vi bor i hyggelige Garda by som ligger i helt nede ved Gardasjøens bredd.</w:t>
      </w:r>
    </w:p>
    <w:p w14:paraId="402A7940" w14:textId="68E9B69C" w:rsidR="004D7192" w:rsidRPr="002D7196" w:rsidRDefault="004D7192" w:rsidP="004D7192">
      <w:pPr>
        <w:shd w:val="clear" w:color="auto" w:fill="FFFFFF"/>
        <w:spacing w:after="0" w:line="240" w:lineRule="auto"/>
        <w:outlineLvl w:val="3"/>
        <w:rPr>
          <w:rFonts w:ascii="Arial" w:eastAsia="Times New Roman" w:hAnsi="Arial" w:cs="Arial"/>
          <w:b/>
          <w:bCs/>
          <w:color w:val="0B769F" w:themeColor="accent4" w:themeShade="BF"/>
          <w:kern w:val="0"/>
          <w:lang w:eastAsia="nb-NO"/>
          <w14:ligatures w14:val="none"/>
        </w:rPr>
      </w:pPr>
      <w:r w:rsidRPr="002D7196">
        <w:rPr>
          <w:rFonts w:ascii="Arial" w:eastAsia="Times New Roman" w:hAnsi="Arial" w:cs="Arial"/>
          <w:b/>
          <w:bCs/>
          <w:color w:val="0B769F" w:themeColor="accent4" w:themeShade="BF"/>
          <w:kern w:val="0"/>
          <w:lang w:eastAsia="nb-NO"/>
          <w14:ligatures w14:val="none"/>
        </w:rPr>
        <w:t>Program</w:t>
      </w:r>
      <w:r w:rsidR="00C85603" w:rsidRPr="002D7196">
        <w:rPr>
          <w:rFonts w:ascii="Arial" w:eastAsia="Times New Roman" w:hAnsi="Arial" w:cs="Arial"/>
          <w:b/>
          <w:bCs/>
          <w:color w:val="0B769F" w:themeColor="accent4" w:themeShade="BF"/>
          <w:kern w:val="0"/>
          <w:lang w:eastAsia="nb-NO"/>
          <w14:ligatures w14:val="none"/>
        </w:rPr>
        <w:t>:</w:t>
      </w:r>
    </w:p>
    <w:p w14:paraId="7D3C29E7" w14:textId="77777777" w:rsidR="00B81A7F" w:rsidRDefault="004D7192" w:rsidP="004D7192">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4D7192">
        <w:rPr>
          <w:rFonts w:ascii="DM Sans" w:eastAsia="Times New Roman" w:hAnsi="DM Sans" w:cs="Times New Roman"/>
          <w:b/>
          <w:bCs/>
          <w:color w:val="444A50"/>
          <w:kern w:val="0"/>
          <w:lang w:eastAsia="nb-NO"/>
          <w14:ligatures w14:val="none"/>
        </w:rPr>
        <w:t>Onsdag: Hjem – Gardasjøen</w:t>
      </w:r>
      <w:r w:rsidRPr="004D7192">
        <w:rPr>
          <w:rFonts w:ascii="DM Sans" w:eastAsia="Times New Roman" w:hAnsi="DM Sans" w:cs="Times New Roman"/>
          <w:color w:val="444A50"/>
          <w:kern w:val="0"/>
          <w:lang w:eastAsia="nb-NO"/>
          <w14:ligatures w14:val="none"/>
        </w:rPr>
        <w:br/>
        <w:t>Vi har fremmøte på Bergen Lufthavn Flesland. Her møter vi reiseleder og sjekker vi inn på flyet til Oslo, avgang kl.09,20. Etter en time lander vi og går videre til Milanoflyet. Etter nye 2,5 timer lander vi i Italia kl.13,40. Her venter bussen for å ta oss med de siste milene frem til Gardasjøen og til Garda by. Her skal vi bo i 7 netter på hyggelige Hotel Continental som ligger i kort gangavstand fra det sjarmerende bysentrumet. Felles middag på hotellet.</w:t>
      </w:r>
      <w:r w:rsidRPr="004D7192">
        <w:rPr>
          <w:rFonts w:ascii="DM Sans" w:eastAsia="Times New Roman" w:hAnsi="DM Sans" w:cs="Times New Roman"/>
          <w:color w:val="444A50"/>
          <w:kern w:val="0"/>
          <w:lang w:eastAsia="nb-NO"/>
          <w14:ligatures w14:val="none"/>
        </w:rPr>
        <w:br/>
      </w:r>
      <w:r w:rsidRPr="004D7192">
        <w:rPr>
          <w:rFonts w:ascii="DM Sans" w:eastAsia="Times New Roman" w:hAnsi="DM Sans" w:cs="Times New Roman"/>
          <w:b/>
          <w:bCs/>
          <w:color w:val="444A50"/>
          <w:kern w:val="0"/>
          <w:lang w:eastAsia="nb-NO"/>
          <w14:ligatures w14:val="none"/>
        </w:rPr>
        <w:br/>
        <w:t>Torsdag – tirsdag: Ved Gardasjøen</w:t>
      </w:r>
      <w:r w:rsidRPr="004D7192">
        <w:rPr>
          <w:rFonts w:ascii="DM Sans" w:eastAsia="Times New Roman" w:hAnsi="DM Sans" w:cs="Times New Roman"/>
          <w:color w:val="444A50"/>
          <w:kern w:val="0"/>
          <w:lang w:eastAsia="nb-NO"/>
          <w14:ligatures w14:val="none"/>
        </w:rPr>
        <w:br/>
        <w:t xml:space="preserve">Frokost inkludert hver dag, og felles middag 4 kvelder i tillegg til ankomstdagen. En dag skal vi på utflukt langs vakre Gardasjøen. Vi starter med båttur til </w:t>
      </w:r>
      <w:proofErr w:type="spellStart"/>
      <w:r w:rsidRPr="004D7192">
        <w:rPr>
          <w:rFonts w:ascii="DM Sans" w:eastAsia="Times New Roman" w:hAnsi="DM Sans" w:cs="Times New Roman"/>
          <w:color w:val="444A50"/>
          <w:kern w:val="0"/>
          <w:lang w:eastAsia="nb-NO"/>
          <w14:ligatures w14:val="none"/>
        </w:rPr>
        <w:t>Sirmione</w:t>
      </w:r>
      <w:proofErr w:type="spellEnd"/>
      <w:r w:rsidRPr="004D7192">
        <w:rPr>
          <w:rFonts w:ascii="DM Sans" w:eastAsia="Times New Roman" w:hAnsi="DM Sans" w:cs="Times New Roman"/>
          <w:color w:val="444A50"/>
          <w:kern w:val="0"/>
          <w:lang w:eastAsia="nb-NO"/>
          <w14:ligatures w14:val="none"/>
        </w:rPr>
        <w:t xml:space="preserve"> by, i </w:t>
      </w:r>
      <w:proofErr w:type="spellStart"/>
      <w:r w:rsidRPr="004D7192">
        <w:rPr>
          <w:rFonts w:ascii="DM Sans" w:eastAsia="Times New Roman" w:hAnsi="DM Sans" w:cs="Times New Roman"/>
          <w:color w:val="444A50"/>
          <w:kern w:val="0"/>
          <w:lang w:eastAsia="nb-NO"/>
          <w14:ligatures w14:val="none"/>
        </w:rPr>
        <w:t>sørenden</w:t>
      </w:r>
      <w:proofErr w:type="spellEnd"/>
      <w:r w:rsidRPr="004D7192">
        <w:rPr>
          <w:rFonts w:ascii="DM Sans" w:eastAsia="Times New Roman" w:hAnsi="DM Sans" w:cs="Times New Roman"/>
          <w:color w:val="444A50"/>
          <w:kern w:val="0"/>
          <w:lang w:eastAsia="nb-NO"/>
          <w14:ligatures w14:val="none"/>
        </w:rPr>
        <w:t xml:space="preserve"> av innsjøen. Her tar reiselederen oss med på en liten vandretur til </w:t>
      </w:r>
      <w:proofErr w:type="spellStart"/>
      <w:r w:rsidRPr="004D7192">
        <w:rPr>
          <w:rFonts w:ascii="DM Sans" w:eastAsia="Times New Roman" w:hAnsi="DM Sans" w:cs="Times New Roman"/>
          <w:color w:val="444A50"/>
          <w:kern w:val="0"/>
          <w:lang w:eastAsia="nb-NO"/>
          <w14:ligatures w14:val="none"/>
        </w:rPr>
        <w:t>Scaligeriborgen</w:t>
      </w:r>
      <w:proofErr w:type="spellEnd"/>
      <w:r w:rsidRPr="004D7192">
        <w:rPr>
          <w:rFonts w:ascii="DM Sans" w:eastAsia="Times New Roman" w:hAnsi="DM Sans" w:cs="Times New Roman"/>
          <w:color w:val="444A50"/>
          <w:kern w:val="0"/>
          <w:lang w:eastAsia="nb-NO"/>
          <w14:ligatures w14:val="none"/>
        </w:rPr>
        <w:t xml:space="preserve">. Vi får også tid til å spise lunsj og kose oss i gamlebyen før vi returnerer til Garda by med båt. En annen dag går turen til Verona. Her får vi en guidet rundtur, hvor vi bl.a. får se det kjente amfiteateret, Piazza Bra, Romeo og Julies veranda osv. På vei tilbake til hotellet stopper vi på en vingård hvor vi får prøvesmake de lokale vinene. En tredje dag skal vi på utflukt til Venezia. Vi har </w:t>
      </w:r>
      <w:r w:rsidRPr="004D7192">
        <w:rPr>
          <w:rFonts w:ascii="DM Sans" w:eastAsia="Times New Roman" w:hAnsi="DM Sans" w:cs="Times New Roman"/>
          <w:color w:val="444A50"/>
          <w:kern w:val="0"/>
          <w:lang w:eastAsia="nb-NO"/>
          <w14:ligatures w14:val="none"/>
        </w:rPr>
        <w:lastRenderedPageBreak/>
        <w:t xml:space="preserve">med oss lokalguide som viser oss rundt så vi får se Sukkenes bro, </w:t>
      </w:r>
      <w:proofErr w:type="spellStart"/>
      <w:r w:rsidRPr="004D7192">
        <w:rPr>
          <w:rFonts w:ascii="DM Sans" w:eastAsia="Times New Roman" w:hAnsi="DM Sans" w:cs="Times New Roman"/>
          <w:color w:val="444A50"/>
          <w:kern w:val="0"/>
          <w:lang w:eastAsia="nb-NO"/>
          <w14:ligatures w14:val="none"/>
        </w:rPr>
        <w:t>Marcusplassen</w:t>
      </w:r>
      <w:proofErr w:type="spellEnd"/>
      <w:r w:rsidRPr="004D7192">
        <w:rPr>
          <w:rFonts w:ascii="DM Sans" w:eastAsia="Times New Roman" w:hAnsi="DM Sans" w:cs="Times New Roman"/>
          <w:color w:val="444A50"/>
          <w:kern w:val="0"/>
          <w:lang w:eastAsia="nb-NO"/>
          <w14:ligatures w14:val="none"/>
        </w:rPr>
        <w:t xml:space="preserve"> og mye mer. Vi får også dager helt fri til avslapning og hygge. Vi får også god tid til å utforske nærområdene på egenhånd, spise en god lunsj og se på folkelivet.</w:t>
      </w:r>
    </w:p>
    <w:p w14:paraId="4BBC65BE" w14:textId="7A49D34D" w:rsidR="004D7192" w:rsidRPr="004D7192" w:rsidRDefault="004D7192" w:rsidP="004D7192">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4D7192">
        <w:rPr>
          <w:rFonts w:ascii="DM Sans" w:eastAsia="Times New Roman" w:hAnsi="DM Sans" w:cs="Times New Roman"/>
          <w:b/>
          <w:bCs/>
          <w:color w:val="444A50"/>
          <w:kern w:val="0"/>
          <w:lang w:eastAsia="nb-NO"/>
          <w14:ligatures w14:val="none"/>
        </w:rPr>
        <w:t>Onsdag: Gardasjøen – hjem</w:t>
      </w:r>
      <w:r w:rsidRPr="004D7192">
        <w:rPr>
          <w:rFonts w:ascii="DM Sans" w:eastAsia="Times New Roman" w:hAnsi="DM Sans" w:cs="Times New Roman"/>
          <w:color w:val="444A50"/>
          <w:kern w:val="0"/>
          <w:lang w:eastAsia="nb-NO"/>
          <w14:ligatures w14:val="none"/>
        </w:rPr>
        <w:br/>
        <w:t>Vi spiser frokost på hotellet før vi forlater Gardasjøen for denne gang og kjører til flyplassen i Bergamo. Her sjekker vi inn på direkteflyet til Bergen, avgang kl.13,45. Etter 2,5 timer lander vi tilbake i Norge, og tar farvel med de andre deltakerne for denne gang.</w:t>
      </w:r>
    </w:p>
    <w:p w14:paraId="3A22E7FB" w14:textId="37791DD8" w:rsidR="003B764B" w:rsidRPr="002D7196" w:rsidRDefault="003B764B" w:rsidP="003B764B">
      <w:pPr>
        <w:shd w:val="clear" w:color="auto" w:fill="FFFFFF"/>
        <w:spacing w:after="0" w:line="240" w:lineRule="auto"/>
        <w:outlineLvl w:val="3"/>
        <w:rPr>
          <w:rFonts w:ascii="Arial" w:eastAsia="Times New Roman" w:hAnsi="Arial" w:cs="Arial"/>
          <w:b/>
          <w:bCs/>
          <w:color w:val="0B769F" w:themeColor="accent4" w:themeShade="BF"/>
          <w:kern w:val="0"/>
          <w:lang w:eastAsia="nb-NO"/>
          <w14:ligatures w14:val="none"/>
        </w:rPr>
      </w:pPr>
      <w:r w:rsidRPr="002D7196">
        <w:rPr>
          <w:rFonts w:ascii="Arial" w:eastAsia="Times New Roman" w:hAnsi="Arial" w:cs="Arial"/>
          <w:b/>
          <w:bCs/>
          <w:color w:val="0B769F" w:themeColor="accent4" w:themeShade="BF"/>
          <w:kern w:val="0"/>
          <w:lang w:eastAsia="nb-NO"/>
          <w14:ligatures w14:val="none"/>
        </w:rPr>
        <w:t>Prisen inkluderer</w:t>
      </w:r>
      <w:r w:rsidR="00624D39" w:rsidRPr="002D7196">
        <w:rPr>
          <w:rFonts w:ascii="Arial" w:eastAsia="Times New Roman" w:hAnsi="Arial" w:cs="Arial"/>
          <w:b/>
          <w:bCs/>
          <w:color w:val="0B769F" w:themeColor="accent4" w:themeShade="BF"/>
          <w:kern w:val="0"/>
          <w:lang w:eastAsia="nb-NO"/>
          <w14:ligatures w14:val="none"/>
        </w:rPr>
        <w:t>:</w:t>
      </w:r>
    </w:p>
    <w:p w14:paraId="682A525C" w14:textId="77777777" w:rsidR="003B764B" w:rsidRPr="003B764B" w:rsidRDefault="003B764B" w:rsidP="003B764B">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3B764B">
        <w:rPr>
          <w:rFonts w:ascii="DM Sans" w:eastAsia="Times New Roman" w:hAnsi="DM Sans" w:cs="Times New Roman"/>
          <w:color w:val="444A50"/>
          <w:kern w:val="0"/>
          <w:lang w:eastAsia="nb-NO"/>
          <w14:ligatures w14:val="none"/>
        </w:rPr>
        <w:t>All fly- og busstransport</w:t>
      </w:r>
    </w:p>
    <w:p w14:paraId="3AA68CE2" w14:textId="77777777" w:rsidR="003B764B" w:rsidRPr="003B764B" w:rsidRDefault="003B764B" w:rsidP="003B764B">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3B764B">
        <w:rPr>
          <w:rFonts w:ascii="DM Sans" w:eastAsia="Times New Roman" w:hAnsi="DM Sans" w:cs="Times New Roman"/>
          <w:color w:val="444A50"/>
          <w:kern w:val="0"/>
          <w:lang w:eastAsia="nb-NO"/>
          <w14:ligatures w14:val="none"/>
        </w:rPr>
        <w:t>7 overnattinger i delt dobbeltrom</w:t>
      </w:r>
    </w:p>
    <w:p w14:paraId="22777E70" w14:textId="77777777" w:rsidR="003B764B" w:rsidRPr="003B764B" w:rsidRDefault="003B764B" w:rsidP="003B764B">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3B764B">
        <w:rPr>
          <w:rFonts w:ascii="DM Sans" w:eastAsia="Times New Roman" w:hAnsi="DM Sans" w:cs="Times New Roman"/>
          <w:color w:val="444A50"/>
          <w:kern w:val="0"/>
          <w:lang w:eastAsia="nb-NO"/>
          <w14:ligatures w14:val="none"/>
        </w:rPr>
        <w:t>7 frokoster</w:t>
      </w:r>
    </w:p>
    <w:p w14:paraId="5D3A5B56" w14:textId="77777777" w:rsidR="003B764B" w:rsidRPr="003B764B" w:rsidRDefault="003B764B" w:rsidP="003B764B">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3B764B">
        <w:rPr>
          <w:rFonts w:ascii="DM Sans" w:eastAsia="Times New Roman" w:hAnsi="DM Sans" w:cs="Times New Roman"/>
          <w:color w:val="444A50"/>
          <w:kern w:val="0"/>
          <w:lang w:eastAsia="nb-NO"/>
          <w14:ligatures w14:val="none"/>
        </w:rPr>
        <w:t>5 middager</w:t>
      </w:r>
    </w:p>
    <w:p w14:paraId="22CEEB7A" w14:textId="77777777" w:rsidR="003B764B" w:rsidRPr="003B764B" w:rsidRDefault="003B764B" w:rsidP="003B764B">
      <w:pPr>
        <w:shd w:val="clear" w:color="auto" w:fill="FFFFFF"/>
        <w:spacing w:before="100" w:beforeAutospacing="1" w:after="100" w:afterAutospacing="1" w:line="240" w:lineRule="auto"/>
        <w:rPr>
          <w:rFonts w:ascii="DM Sans" w:eastAsia="Times New Roman" w:hAnsi="DM Sans" w:cs="Times New Roman"/>
          <w:color w:val="444A50"/>
          <w:kern w:val="0"/>
          <w:lang w:eastAsia="nb-NO"/>
          <w14:ligatures w14:val="none"/>
        </w:rPr>
      </w:pPr>
      <w:r w:rsidRPr="003B764B">
        <w:rPr>
          <w:rFonts w:ascii="DM Sans" w:eastAsia="Times New Roman" w:hAnsi="DM Sans" w:cs="Times New Roman"/>
          <w:color w:val="444A50"/>
          <w:kern w:val="0"/>
          <w:lang w:eastAsia="nb-NO"/>
          <w14:ligatures w14:val="none"/>
        </w:rPr>
        <w:t>Alle utflukter som beskrevet</w:t>
      </w:r>
    </w:p>
    <w:p w14:paraId="772C7D1C" w14:textId="77777777" w:rsidR="003B764B" w:rsidRPr="003B764B" w:rsidRDefault="003B764B" w:rsidP="003B764B">
      <w:pPr>
        <w:shd w:val="clear" w:color="auto" w:fill="FFFFFF"/>
        <w:spacing w:after="0" w:line="240" w:lineRule="auto"/>
        <w:rPr>
          <w:rFonts w:ascii="DM Sans" w:eastAsia="Times New Roman" w:hAnsi="DM Sans" w:cs="Times New Roman"/>
          <w:color w:val="444A50"/>
          <w:kern w:val="0"/>
          <w:lang w:eastAsia="nb-NO"/>
          <w14:ligatures w14:val="none"/>
        </w:rPr>
      </w:pPr>
      <w:r w:rsidRPr="003B764B">
        <w:rPr>
          <w:rFonts w:ascii="DM Sans" w:eastAsia="Times New Roman" w:hAnsi="DM Sans" w:cs="Times New Roman"/>
          <w:color w:val="444A50"/>
          <w:kern w:val="0"/>
          <w:lang w:eastAsia="nb-NO"/>
          <w14:ligatures w14:val="none"/>
        </w:rPr>
        <w:t>Norsk reiseleder med på turen</w:t>
      </w:r>
    </w:p>
    <w:p w14:paraId="0D51EAAA" w14:textId="77777777" w:rsidR="009A6DFE" w:rsidRDefault="009A6DFE" w:rsidP="0050613D"/>
    <w:p w14:paraId="0FD9E7B3" w14:textId="5DC80E3A" w:rsidR="00C85603" w:rsidRPr="002D7196" w:rsidRDefault="00C85603" w:rsidP="0050613D">
      <w:pPr>
        <w:rPr>
          <w:b/>
          <w:bCs/>
          <w:color w:val="0B769F" w:themeColor="accent4" w:themeShade="BF"/>
        </w:rPr>
      </w:pPr>
      <w:r w:rsidRPr="002D7196">
        <w:rPr>
          <w:b/>
          <w:bCs/>
          <w:color w:val="0B769F" w:themeColor="accent4" w:themeShade="BF"/>
        </w:rPr>
        <w:t>Praktisk informasjon:</w:t>
      </w:r>
    </w:p>
    <w:p w14:paraId="7F0E801D" w14:textId="77777777" w:rsidR="00604DF1" w:rsidRPr="00604DF1" w:rsidRDefault="00604DF1" w:rsidP="00604DF1">
      <w:pPr>
        <w:numPr>
          <w:ilvl w:val="0"/>
          <w:numId w:val="1"/>
        </w:numPr>
      </w:pPr>
      <w:r w:rsidRPr="00604DF1">
        <w:t>Bergen Lufthavn Flesland</w:t>
      </w:r>
    </w:p>
    <w:p w14:paraId="6A55D1EB" w14:textId="77777777" w:rsidR="00604DF1" w:rsidRPr="00604DF1" w:rsidRDefault="00604DF1" w:rsidP="00604DF1">
      <w:pPr>
        <w:numPr>
          <w:ilvl w:val="0"/>
          <w:numId w:val="1"/>
        </w:numPr>
      </w:pPr>
      <w:r w:rsidRPr="00604DF1">
        <w:t>Avreise 22.04.2026</w:t>
      </w:r>
    </w:p>
    <w:p w14:paraId="79630819" w14:textId="77777777" w:rsidR="00604DF1" w:rsidRPr="00604DF1" w:rsidRDefault="00604DF1" w:rsidP="00604DF1">
      <w:pPr>
        <w:numPr>
          <w:ilvl w:val="0"/>
          <w:numId w:val="1"/>
        </w:numPr>
      </w:pPr>
      <w:r w:rsidRPr="00604DF1">
        <w:t>8 dager</w:t>
      </w:r>
    </w:p>
    <w:p w14:paraId="673A9E37" w14:textId="77777777" w:rsidR="00604DF1" w:rsidRPr="00604DF1" w:rsidRDefault="00604DF1" w:rsidP="00604DF1">
      <w:pPr>
        <w:numPr>
          <w:ilvl w:val="0"/>
          <w:numId w:val="1"/>
        </w:numPr>
      </w:pPr>
      <w:r w:rsidRPr="00604DF1">
        <w:t>Hjemreise 29.04.2026</w:t>
      </w:r>
    </w:p>
    <w:p w14:paraId="4ED49CFD" w14:textId="7C106696" w:rsidR="00604DF1" w:rsidRPr="00604DF1" w:rsidRDefault="00604DF1" w:rsidP="00604DF1">
      <w:pPr>
        <w:numPr>
          <w:ilvl w:val="0"/>
          <w:numId w:val="1"/>
        </w:numPr>
      </w:pPr>
      <w:r w:rsidRPr="00604DF1">
        <w:t>Pris: 12 990,-</w:t>
      </w:r>
      <w:r w:rsidR="00C85603">
        <w:t xml:space="preserve"> Tillegg for </w:t>
      </w:r>
      <w:r w:rsidR="00EB2464">
        <w:t>enkeltrom kr. 1680,-</w:t>
      </w:r>
    </w:p>
    <w:p w14:paraId="4D977D29" w14:textId="77777777" w:rsidR="00604DF1" w:rsidRDefault="00604DF1" w:rsidP="00604DF1">
      <w:pPr>
        <w:numPr>
          <w:ilvl w:val="0"/>
          <w:numId w:val="1"/>
        </w:numPr>
      </w:pPr>
      <w:r w:rsidRPr="00604DF1">
        <w:t>Ca. 20 grader</w:t>
      </w:r>
    </w:p>
    <w:p w14:paraId="5AE7544E" w14:textId="666C412D" w:rsidR="00EB2464" w:rsidRDefault="00EB2464" w:rsidP="00604DF1">
      <w:pPr>
        <w:numPr>
          <w:ilvl w:val="0"/>
          <w:numId w:val="1"/>
        </w:numPr>
      </w:pPr>
      <w:r>
        <w:t>Bindende påmelding innen 25.1.2026</w:t>
      </w:r>
      <w:r w:rsidR="00726E3C">
        <w:t xml:space="preserve"> med mail til</w:t>
      </w:r>
    </w:p>
    <w:p w14:paraId="315C317D" w14:textId="59651830" w:rsidR="00726E3C" w:rsidRDefault="00726E3C" w:rsidP="00726E3C">
      <w:pPr>
        <w:numPr>
          <w:ilvl w:val="1"/>
          <w:numId w:val="1"/>
        </w:numPr>
      </w:pPr>
      <w:r>
        <w:t xml:space="preserve">Jorunn Kristin Scheie Mail: </w:t>
      </w:r>
      <w:hyperlink r:id="rId6" w:history="1">
        <w:r w:rsidRPr="00B54555">
          <w:rPr>
            <w:rStyle w:val="Hyperkobling"/>
          </w:rPr>
          <w:t>jo-schei@online.no</w:t>
        </w:r>
      </w:hyperlink>
    </w:p>
    <w:p w14:paraId="2983CD9A" w14:textId="2A490734" w:rsidR="00DD7F03" w:rsidRDefault="00726E3C" w:rsidP="00726E3C">
      <w:pPr>
        <w:numPr>
          <w:ilvl w:val="1"/>
          <w:numId w:val="1"/>
        </w:numPr>
      </w:pPr>
      <w:r>
        <w:t xml:space="preserve">Anita Danielsen </w:t>
      </w:r>
      <w:proofErr w:type="gramStart"/>
      <w:r>
        <w:t xml:space="preserve">Mail </w:t>
      </w:r>
      <w:r w:rsidR="00DD7F03">
        <w:t>:</w:t>
      </w:r>
      <w:proofErr w:type="gramEnd"/>
      <w:r w:rsidR="00DD7F03" w:rsidRPr="00DD7F03">
        <w:t xml:space="preserve"> </w:t>
      </w:r>
      <w:hyperlink r:id="rId7" w:history="1">
        <w:r w:rsidR="00DD7F03" w:rsidRPr="00B54555">
          <w:rPr>
            <w:rStyle w:val="Hyperkobling"/>
          </w:rPr>
          <w:t>anita.danielsen@outlook.com</w:t>
        </w:r>
      </w:hyperlink>
    </w:p>
    <w:p w14:paraId="541EDC8D" w14:textId="700426A7" w:rsidR="002D0D42" w:rsidRPr="002D0D42" w:rsidRDefault="002D0D42" w:rsidP="002D0D42">
      <w:pPr>
        <w:numPr>
          <w:ilvl w:val="1"/>
          <w:numId w:val="1"/>
        </w:numPr>
      </w:pPr>
      <w:proofErr w:type="gramStart"/>
      <w:r w:rsidRPr="002D0D42">
        <w:t xml:space="preserve">Betaling  </w:t>
      </w:r>
      <w:r>
        <w:t>ved</w:t>
      </w:r>
      <w:proofErr w:type="gramEnd"/>
      <w:r>
        <w:t xml:space="preserve"> påmelding </w:t>
      </w:r>
      <w:r w:rsidRPr="002D0D42">
        <w:t xml:space="preserve">til konto 3625 38 76578, </w:t>
      </w:r>
      <w:r w:rsidRPr="002D0D42">
        <w:br/>
        <w:t>Telepensjonistene i Bergen og Hordaland, Postboks 7150, 5020 Bergen</w:t>
      </w:r>
    </w:p>
    <w:p w14:paraId="0679E2D5" w14:textId="2945D3B7" w:rsidR="00604DF1" w:rsidRPr="00604DF1" w:rsidRDefault="002D7196" w:rsidP="009C0D7F">
      <w:pPr>
        <w:ind w:left="1080"/>
        <w:jc w:val="center"/>
      </w:pPr>
      <w:r w:rsidRPr="002D7196">
        <w:rPr>
          <w:b/>
          <w:bCs/>
          <w:color w:val="0B769F" w:themeColor="accent4" w:themeShade="BF"/>
        </w:rPr>
        <w:t>GOD TUR</w:t>
      </w:r>
    </w:p>
    <w:sectPr w:rsidR="00604DF1" w:rsidRPr="00604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1B13"/>
    <w:multiLevelType w:val="multilevel"/>
    <w:tmpl w:val="BFF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73F8C"/>
    <w:multiLevelType w:val="multilevel"/>
    <w:tmpl w:val="3D32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F2CAF"/>
    <w:multiLevelType w:val="multilevel"/>
    <w:tmpl w:val="CA88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C2492"/>
    <w:multiLevelType w:val="multilevel"/>
    <w:tmpl w:val="5554D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67920"/>
    <w:multiLevelType w:val="multilevel"/>
    <w:tmpl w:val="08E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E2259"/>
    <w:multiLevelType w:val="multilevel"/>
    <w:tmpl w:val="ECD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7E7DDB"/>
    <w:multiLevelType w:val="multilevel"/>
    <w:tmpl w:val="05A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189507">
    <w:abstractNumId w:val="3"/>
  </w:num>
  <w:num w:numId="2" w16cid:durableId="1015838448">
    <w:abstractNumId w:val="2"/>
  </w:num>
  <w:num w:numId="3" w16cid:durableId="63795740">
    <w:abstractNumId w:val="1"/>
  </w:num>
  <w:num w:numId="4" w16cid:durableId="518012411">
    <w:abstractNumId w:val="5"/>
  </w:num>
  <w:num w:numId="5" w16cid:durableId="678238879">
    <w:abstractNumId w:val="0"/>
  </w:num>
  <w:num w:numId="6" w16cid:durableId="636180234">
    <w:abstractNumId w:val="6"/>
  </w:num>
  <w:num w:numId="7" w16cid:durableId="21739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F1"/>
    <w:rsid w:val="00297D35"/>
    <w:rsid w:val="002D0D42"/>
    <w:rsid w:val="002D7196"/>
    <w:rsid w:val="003B71DF"/>
    <w:rsid w:val="003B764B"/>
    <w:rsid w:val="003D67F1"/>
    <w:rsid w:val="004D7192"/>
    <w:rsid w:val="0050613D"/>
    <w:rsid w:val="00590EED"/>
    <w:rsid w:val="005934C3"/>
    <w:rsid w:val="00604DF1"/>
    <w:rsid w:val="00624D39"/>
    <w:rsid w:val="00726E3C"/>
    <w:rsid w:val="00752906"/>
    <w:rsid w:val="0078049B"/>
    <w:rsid w:val="00802E9B"/>
    <w:rsid w:val="00866B29"/>
    <w:rsid w:val="008B1C97"/>
    <w:rsid w:val="009A6DFE"/>
    <w:rsid w:val="009C0D7F"/>
    <w:rsid w:val="00B135A1"/>
    <w:rsid w:val="00B81A7F"/>
    <w:rsid w:val="00C85603"/>
    <w:rsid w:val="00DD7F03"/>
    <w:rsid w:val="00EB24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B4C7"/>
  <w15:chartTrackingRefBased/>
  <w15:docId w15:val="{9B44848F-094C-4F38-A552-01CBA391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4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4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4D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4D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4D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04D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4D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04D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4DF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04D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04D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04DF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04DF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04DF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04DF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04DF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04DF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04DF1"/>
    <w:rPr>
      <w:rFonts w:eastAsiaTheme="majorEastAsia" w:cstheme="majorBidi"/>
      <w:color w:val="272727" w:themeColor="text1" w:themeTint="D8"/>
    </w:rPr>
  </w:style>
  <w:style w:type="paragraph" w:styleId="Tittel">
    <w:name w:val="Title"/>
    <w:basedOn w:val="Normal"/>
    <w:next w:val="Normal"/>
    <w:link w:val="TittelTegn"/>
    <w:uiPriority w:val="10"/>
    <w:qFormat/>
    <w:rsid w:val="00604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04DF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04DF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04DF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04DF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04DF1"/>
    <w:rPr>
      <w:i/>
      <w:iCs/>
      <w:color w:val="404040" w:themeColor="text1" w:themeTint="BF"/>
    </w:rPr>
  </w:style>
  <w:style w:type="paragraph" w:styleId="Listeavsnitt">
    <w:name w:val="List Paragraph"/>
    <w:basedOn w:val="Normal"/>
    <w:uiPriority w:val="34"/>
    <w:qFormat/>
    <w:rsid w:val="00604DF1"/>
    <w:pPr>
      <w:ind w:left="720"/>
      <w:contextualSpacing/>
    </w:pPr>
  </w:style>
  <w:style w:type="character" w:styleId="Sterkutheving">
    <w:name w:val="Intense Emphasis"/>
    <w:basedOn w:val="Standardskriftforavsnitt"/>
    <w:uiPriority w:val="21"/>
    <w:qFormat/>
    <w:rsid w:val="00604DF1"/>
    <w:rPr>
      <w:i/>
      <w:iCs/>
      <w:color w:val="0F4761" w:themeColor="accent1" w:themeShade="BF"/>
    </w:rPr>
  </w:style>
  <w:style w:type="paragraph" w:styleId="Sterktsitat">
    <w:name w:val="Intense Quote"/>
    <w:basedOn w:val="Normal"/>
    <w:next w:val="Normal"/>
    <w:link w:val="SterktsitatTegn"/>
    <w:uiPriority w:val="30"/>
    <w:qFormat/>
    <w:rsid w:val="00604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04DF1"/>
    <w:rPr>
      <w:i/>
      <w:iCs/>
      <w:color w:val="0F4761" w:themeColor="accent1" w:themeShade="BF"/>
    </w:rPr>
  </w:style>
  <w:style w:type="character" w:styleId="Sterkreferanse">
    <w:name w:val="Intense Reference"/>
    <w:basedOn w:val="Standardskriftforavsnitt"/>
    <w:uiPriority w:val="32"/>
    <w:qFormat/>
    <w:rsid w:val="00604DF1"/>
    <w:rPr>
      <w:b/>
      <w:bCs/>
      <w:smallCaps/>
      <w:color w:val="0F4761" w:themeColor="accent1" w:themeShade="BF"/>
      <w:spacing w:val="5"/>
    </w:rPr>
  </w:style>
  <w:style w:type="character" w:styleId="Hyperkobling">
    <w:name w:val="Hyperlink"/>
    <w:basedOn w:val="Standardskriftforavsnitt"/>
    <w:uiPriority w:val="99"/>
    <w:unhideWhenUsed/>
    <w:rsid w:val="00604DF1"/>
    <w:rPr>
      <w:color w:val="467886" w:themeColor="hyperlink"/>
      <w:u w:val="single"/>
    </w:rPr>
  </w:style>
  <w:style w:type="character" w:styleId="Ulstomtale">
    <w:name w:val="Unresolved Mention"/>
    <w:basedOn w:val="Standardskriftforavsnitt"/>
    <w:uiPriority w:val="99"/>
    <w:semiHidden/>
    <w:unhideWhenUsed/>
    <w:rsid w:val="00604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danielse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chei@online.n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2501</Characters>
  <Application>Microsoft Office Word</Application>
  <DocSecurity>0</DocSecurity>
  <Lines>20</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Kristin Bø Scheie</dc:creator>
  <cp:keywords/>
  <dc:description/>
  <cp:lastModifiedBy>Torleif Hopland</cp:lastModifiedBy>
  <cp:revision>2</cp:revision>
  <dcterms:created xsi:type="dcterms:W3CDTF">2026-01-14T19:18:00Z</dcterms:created>
  <dcterms:modified xsi:type="dcterms:W3CDTF">2026-01-14T19:18:00Z</dcterms:modified>
</cp:coreProperties>
</file>